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802"/>
        <w:gridCol w:w="5842"/>
      </w:tblGrid>
      <w:tr w:rsidR="002C28BB" w:rsidTr="002C28BB">
        <w:tc>
          <w:tcPr>
            <w:tcW w:w="2802" w:type="dxa"/>
          </w:tcPr>
          <w:p w:rsidR="002C28BB" w:rsidRDefault="002C28BB">
            <w:r>
              <w:rPr>
                <w:noProof/>
                <w:lang w:eastAsia="es-ES"/>
              </w:rPr>
              <w:drawing>
                <wp:inline distT="0" distB="0" distL="0" distR="0" wp14:anchorId="643A989D" wp14:editId="36FDA52A">
                  <wp:extent cx="1228725" cy="1228725"/>
                  <wp:effectExtent l="0" t="0" r="9525" b="9525"/>
                  <wp:docPr id="1" name="0 Imag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GO UNIÓN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8725" cy="1228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42" w:type="dxa"/>
          </w:tcPr>
          <w:p w:rsidR="002C28BB" w:rsidRPr="002C28BB" w:rsidRDefault="002C28BB" w:rsidP="002C28BB">
            <w:pPr>
              <w:jc w:val="center"/>
              <w:rPr>
                <w:rFonts w:ascii="Algerian" w:hAnsi="Algerian"/>
                <w:b/>
                <w:sz w:val="44"/>
                <w:szCs w:val="44"/>
              </w:rPr>
            </w:pPr>
            <w:r w:rsidRPr="002C28BB">
              <w:rPr>
                <w:rFonts w:ascii="Algerian" w:hAnsi="Algerian"/>
                <w:b/>
                <w:sz w:val="44"/>
                <w:szCs w:val="44"/>
              </w:rPr>
              <w:t>UNIÓN DE CANARICULTORES EXTREMEÑOS</w:t>
            </w:r>
          </w:p>
        </w:tc>
      </w:tr>
    </w:tbl>
    <w:p w:rsidR="005B74DC" w:rsidRDefault="005B74DC"/>
    <w:p w:rsidR="00344AE0" w:rsidRDefault="00344AE0" w:rsidP="00344AE0">
      <w:pPr>
        <w:jc w:val="center"/>
        <w:rPr>
          <w:b/>
          <w:sz w:val="48"/>
          <w:szCs w:val="48"/>
          <w:u w:val="single"/>
        </w:rPr>
      </w:pPr>
    </w:p>
    <w:p w:rsidR="00344AE0" w:rsidRDefault="00344AE0" w:rsidP="00344AE0">
      <w:pPr>
        <w:jc w:val="center"/>
        <w:rPr>
          <w:b/>
          <w:sz w:val="48"/>
          <w:szCs w:val="48"/>
          <w:u w:val="single"/>
        </w:rPr>
      </w:pPr>
    </w:p>
    <w:p w:rsidR="00344AE0" w:rsidRDefault="00344AE0" w:rsidP="00344AE0">
      <w:pPr>
        <w:jc w:val="center"/>
        <w:rPr>
          <w:b/>
          <w:sz w:val="48"/>
          <w:szCs w:val="48"/>
          <w:u w:val="single"/>
        </w:rPr>
      </w:pPr>
    </w:p>
    <w:p w:rsidR="00344AE0" w:rsidRPr="00E40313" w:rsidRDefault="00E40313" w:rsidP="006C1C72">
      <w:pPr>
        <w:jc w:val="center"/>
        <w:rPr>
          <w:rFonts w:ascii="Algerian" w:hAnsi="Algerian"/>
          <w:b/>
          <w:sz w:val="144"/>
          <w:szCs w:val="144"/>
          <w:u w:val="single"/>
        </w:rPr>
      </w:pPr>
      <w:bookmarkStart w:id="0" w:name="_GoBack"/>
      <w:r w:rsidRPr="00E40313">
        <w:rPr>
          <w:rFonts w:ascii="Algerian" w:hAnsi="Algerian"/>
          <w:b/>
          <w:sz w:val="144"/>
          <w:szCs w:val="144"/>
          <w:u w:val="single"/>
        </w:rPr>
        <w:t>HOJAS RESUMEN</w:t>
      </w:r>
    </w:p>
    <w:bookmarkEnd w:id="0"/>
    <w:p w:rsidR="00344AE0" w:rsidRDefault="00344AE0" w:rsidP="006C1C72">
      <w:pPr>
        <w:jc w:val="center"/>
        <w:rPr>
          <w:b/>
          <w:sz w:val="48"/>
          <w:szCs w:val="48"/>
          <w:u w:val="single"/>
        </w:rPr>
      </w:pPr>
    </w:p>
    <w:p w:rsidR="00344AE0" w:rsidRDefault="00344AE0" w:rsidP="006C1C72">
      <w:pPr>
        <w:jc w:val="center"/>
        <w:rPr>
          <w:b/>
          <w:sz w:val="48"/>
          <w:szCs w:val="48"/>
          <w:u w:val="single"/>
        </w:rPr>
      </w:pPr>
    </w:p>
    <w:p w:rsidR="00344AE0" w:rsidRDefault="00344AE0" w:rsidP="006C1C72">
      <w:pPr>
        <w:jc w:val="center"/>
        <w:rPr>
          <w:b/>
          <w:sz w:val="48"/>
          <w:szCs w:val="48"/>
          <w:u w:val="single"/>
        </w:rPr>
      </w:pPr>
    </w:p>
    <w:p w:rsidR="006C1C72" w:rsidRDefault="006C1C72" w:rsidP="006C1C72">
      <w:pPr>
        <w:jc w:val="center"/>
        <w:rPr>
          <w:b/>
          <w:sz w:val="28"/>
          <w:szCs w:val="28"/>
          <w:u w:val="single"/>
        </w:rPr>
      </w:pPr>
    </w:p>
    <w:sectPr w:rsidR="006C1C7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28BB" w:rsidRDefault="002C28BB" w:rsidP="002C28BB">
      <w:pPr>
        <w:spacing w:after="0" w:line="240" w:lineRule="auto"/>
      </w:pPr>
      <w:r>
        <w:separator/>
      </w:r>
    </w:p>
  </w:endnote>
  <w:endnote w:type="continuationSeparator" w:id="0">
    <w:p w:rsidR="002C28BB" w:rsidRDefault="002C28BB" w:rsidP="002C28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28BB" w:rsidRDefault="002C28BB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28BB" w:rsidRDefault="002C28BB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28BB" w:rsidRDefault="002C28BB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28BB" w:rsidRDefault="002C28BB" w:rsidP="002C28BB">
      <w:pPr>
        <w:spacing w:after="0" w:line="240" w:lineRule="auto"/>
      </w:pPr>
      <w:r>
        <w:separator/>
      </w:r>
    </w:p>
  </w:footnote>
  <w:footnote w:type="continuationSeparator" w:id="0">
    <w:p w:rsidR="002C28BB" w:rsidRDefault="002C28BB" w:rsidP="002C28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28BB" w:rsidRDefault="00E40313">
    <w:pPr>
      <w:pStyle w:val="Encabezado"/>
    </w:pPr>
    <w:r>
      <w:rPr>
        <w:noProof/>
        <w:lang w:eastAsia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6" type="#_x0000_t75" style="position:absolute;margin-left:0;margin-top:0;width:425.15pt;height:425.15pt;z-index:-251657216;mso-position-horizontal:center;mso-position-horizontal-relative:margin;mso-position-vertical:center;mso-position-vertical-relative:margin" o:allowincell="f">
          <v:imagedata r:id="rId1" o:title="LOGO UNIÓ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28BB" w:rsidRDefault="00E40313">
    <w:pPr>
      <w:pStyle w:val="Encabezado"/>
    </w:pPr>
    <w:r>
      <w:rPr>
        <w:noProof/>
        <w:lang w:eastAsia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7" type="#_x0000_t75" style="position:absolute;margin-left:0;margin-top:0;width:425.15pt;height:425.15pt;z-index:-251656192;mso-position-horizontal:center;mso-position-horizontal-relative:margin;mso-position-vertical:center;mso-position-vertical-relative:margin" o:allowincell="f">
          <v:imagedata r:id="rId1" o:title="LOGO UNIÓN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28BB" w:rsidRDefault="00E40313">
    <w:pPr>
      <w:pStyle w:val="Encabezado"/>
    </w:pPr>
    <w:r>
      <w:rPr>
        <w:noProof/>
        <w:lang w:eastAsia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55" type="#_x0000_t75" style="position:absolute;margin-left:0;margin-top:0;width:425.15pt;height:425.15pt;z-index:-251658240;mso-position-horizontal:center;mso-position-horizontal-relative:margin;mso-position-vertical:center;mso-position-vertical-relative:margin" o:allowincell="f">
          <v:imagedata r:id="rId1" o:title="LOGO UNIÓN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/>
  <w:defaultTabStop w:val="708"/>
  <w:hyphenationZone w:val="425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28BB"/>
    <w:rsid w:val="002C28BB"/>
    <w:rsid w:val="00344AE0"/>
    <w:rsid w:val="003B7254"/>
    <w:rsid w:val="004D5D1F"/>
    <w:rsid w:val="005B74DC"/>
    <w:rsid w:val="006C1C72"/>
    <w:rsid w:val="00E40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2C28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2C28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C28BB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2C28B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C28BB"/>
  </w:style>
  <w:style w:type="paragraph" w:styleId="Piedepgina">
    <w:name w:val="footer"/>
    <w:basedOn w:val="Normal"/>
    <w:link w:val="PiedepginaCar"/>
    <w:uiPriority w:val="99"/>
    <w:unhideWhenUsed/>
    <w:rsid w:val="002C28B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C28B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2C28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2C28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C28BB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2C28B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C28BB"/>
  </w:style>
  <w:style w:type="paragraph" w:styleId="Piedepgina">
    <w:name w:val="footer"/>
    <w:basedOn w:val="Normal"/>
    <w:link w:val="PiedepginaCar"/>
    <w:uiPriority w:val="99"/>
    <w:unhideWhenUsed/>
    <w:rsid w:val="002C28B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C28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8FE34960.dotm</Template>
  <TotalTime>1</TotalTime>
  <Pages>1</Pages>
  <Words>9</Words>
  <Characters>51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IGAE</Company>
  <LinksUpToDate>false</LinksUpToDate>
  <CharactersWithSpaces>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Muñoz García, José Luis</dc:creator>
  <cp:lastModifiedBy>Muñoz García, José Luis</cp:lastModifiedBy>
  <cp:revision>2</cp:revision>
  <cp:lastPrinted>2015-12-28T13:00:00Z</cp:lastPrinted>
  <dcterms:created xsi:type="dcterms:W3CDTF">2015-12-28T13:03:00Z</dcterms:created>
  <dcterms:modified xsi:type="dcterms:W3CDTF">2015-12-28T13:03:00Z</dcterms:modified>
</cp:coreProperties>
</file>